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中山市文化广电旅游局所属事业单位（孙中山故居纪念馆）2023年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第二期公开招聘事业单位人员拟聘人员名单</w:t>
      </w:r>
    </w:p>
    <w:tbl>
      <w:tblPr>
        <w:tblStyle w:val="4"/>
        <w:tblpPr w:leftFromText="180" w:rightFromText="180" w:vertAnchor="text" w:horzAnchor="page" w:tblpXSpec="center" w:tblpY="620"/>
        <w:tblOverlap w:val="never"/>
        <w:tblW w:w="124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1545"/>
        <w:gridCol w:w="1860"/>
        <w:gridCol w:w="2100"/>
        <w:gridCol w:w="1417"/>
        <w:gridCol w:w="2235"/>
        <w:gridCol w:w="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孙中山故居纪念馆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</w:rPr>
              <w:t>20230103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宾睦新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澳门科技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C65"/>
    <w:rsid w:val="006F699C"/>
    <w:rsid w:val="00753C65"/>
    <w:rsid w:val="0098106A"/>
    <w:rsid w:val="0389078A"/>
    <w:rsid w:val="11A97178"/>
    <w:rsid w:val="2F2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ZSGJ</Company>
  <Pages>1</Pages>
  <Words>19</Words>
  <Characters>109</Characters>
  <Lines>1</Lines>
  <Paragraphs>1</Paragraphs>
  <TotalTime>13</TotalTime>
  <ScaleCrop>false</ScaleCrop>
  <LinksUpToDate>false</LinksUpToDate>
  <CharactersWithSpaces>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2023-11-17T06:20:00Z</dcterms:created>
  <dc:creator>Administrator</dc:creator>
  <cp:lastModifiedBy>中山文档平台</cp:lastModifiedBy>
  <dcterms:modified xsi:type="dcterms:W3CDTF">2023-11-20T01:12:06Z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E568BD6516044C20B68617F2E4FC25EE</vt:lpwstr>
  </property>
</Properties>
</file>